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4D5C5" w14:textId="77777777" w:rsidR="00795F10" w:rsidRDefault="00EC7751">
      <w:pPr>
        <w:spacing w:after="259" w:line="259" w:lineRule="auto"/>
        <w:ind w:left="5" w:firstLine="0"/>
        <w:jc w:val="center"/>
      </w:pPr>
      <w:r>
        <w:rPr>
          <w:b/>
          <w:sz w:val="30"/>
        </w:rPr>
        <w:t>Vyjádření a souhlas vlastníků sousedních pozemků a nemovitostí</w:t>
      </w:r>
    </w:p>
    <w:p w14:paraId="1B39A4AF" w14:textId="63E6AD3C" w:rsidR="00795F10" w:rsidRPr="00377841" w:rsidRDefault="00EC7751" w:rsidP="00377841">
      <w:pPr>
        <w:pStyle w:val="Default"/>
        <w:rPr>
          <w:rFonts w:ascii="Arial" w:hAnsi="Arial" w:cs="Arial"/>
          <w:sz w:val="22"/>
          <w:szCs w:val="22"/>
        </w:rPr>
      </w:pPr>
      <w:r w:rsidRPr="00377841">
        <w:rPr>
          <w:rFonts w:ascii="Arial" w:hAnsi="Arial" w:cs="Arial"/>
          <w:b/>
          <w:bCs/>
        </w:rPr>
        <w:t>Stavebník (jméno, adresa, narozen):</w:t>
      </w:r>
      <w:r w:rsidR="00377841" w:rsidRPr="00377841">
        <w:rPr>
          <w:rFonts w:ascii="Arial" w:hAnsi="Arial" w:cs="Arial"/>
        </w:rPr>
        <w:t xml:space="preserve"> </w:t>
      </w:r>
    </w:p>
    <w:p w14:paraId="456DD51D" w14:textId="77777777" w:rsidR="00377841" w:rsidRPr="00377841" w:rsidRDefault="00377841" w:rsidP="00377841">
      <w:pPr>
        <w:pStyle w:val="Default"/>
        <w:rPr>
          <w:rFonts w:ascii="Arial" w:hAnsi="Arial" w:cs="Arial"/>
          <w:sz w:val="22"/>
          <w:szCs w:val="22"/>
        </w:rPr>
      </w:pPr>
    </w:p>
    <w:p w14:paraId="0D6F974F" w14:textId="7E6B5E42" w:rsidR="00795F10" w:rsidRPr="00377841" w:rsidRDefault="00EC7751">
      <w:pPr>
        <w:spacing w:after="261"/>
        <w:ind w:left="-5"/>
        <w:rPr>
          <w:rFonts w:ascii="Arial" w:hAnsi="Arial" w:cs="Arial"/>
          <w:sz w:val="22"/>
        </w:rPr>
      </w:pPr>
      <w:proofErr w:type="gramStart"/>
      <w:r w:rsidRPr="00377841">
        <w:rPr>
          <w:rFonts w:ascii="Arial" w:hAnsi="Arial" w:cs="Arial"/>
          <w:b/>
          <w:bCs/>
          <w:szCs w:val="24"/>
        </w:rPr>
        <w:t>Stavba:</w:t>
      </w:r>
      <w:r w:rsidR="00377841" w:rsidRPr="00377841">
        <w:rPr>
          <w:rFonts w:ascii="Arial" w:hAnsi="Arial" w:cs="Arial"/>
          <w:szCs w:val="24"/>
        </w:rPr>
        <w:t xml:space="preserve">  </w:t>
      </w:r>
      <w:r w:rsidR="00377841" w:rsidRPr="00377841">
        <w:rPr>
          <w:rFonts w:ascii="Arial" w:hAnsi="Arial" w:cs="Arial"/>
          <w:sz w:val="22"/>
        </w:rPr>
        <w:t>Rodinný</w:t>
      </w:r>
      <w:proofErr w:type="gramEnd"/>
      <w:r w:rsidR="00377841" w:rsidRPr="00377841">
        <w:rPr>
          <w:rFonts w:ascii="Arial" w:hAnsi="Arial" w:cs="Arial"/>
          <w:sz w:val="22"/>
        </w:rPr>
        <w:t xml:space="preserve"> dům</w:t>
      </w:r>
    </w:p>
    <w:p w14:paraId="0D0C5AFD" w14:textId="2390B489" w:rsidR="00795F10" w:rsidRPr="00377841" w:rsidRDefault="00EC7751" w:rsidP="00377841">
      <w:pPr>
        <w:pStyle w:val="Default"/>
        <w:rPr>
          <w:rFonts w:ascii="Arial" w:hAnsi="Arial" w:cs="Arial"/>
          <w:sz w:val="22"/>
          <w:szCs w:val="22"/>
        </w:rPr>
      </w:pPr>
      <w:r w:rsidRPr="00377841">
        <w:rPr>
          <w:rFonts w:ascii="Arial" w:hAnsi="Arial" w:cs="Arial"/>
          <w:b/>
          <w:bCs/>
        </w:rPr>
        <w:t xml:space="preserve">Popis </w:t>
      </w:r>
      <w:proofErr w:type="gramStart"/>
      <w:r w:rsidRPr="00377841">
        <w:rPr>
          <w:rFonts w:ascii="Arial" w:hAnsi="Arial" w:cs="Arial"/>
          <w:b/>
          <w:bCs/>
        </w:rPr>
        <w:t>stavby:</w:t>
      </w:r>
      <w:r w:rsidR="00377841" w:rsidRPr="00377841">
        <w:rPr>
          <w:rFonts w:ascii="Arial" w:hAnsi="Arial" w:cs="Arial"/>
        </w:rPr>
        <w:t xml:space="preserve">  </w:t>
      </w:r>
      <w:r w:rsidR="00377841" w:rsidRPr="00377841">
        <w:rPr>
          <w:rFonts w:ascii="Arial" w:hAnsi="Arial" w:cs="Arial"/>
          <w:sz w:val="22"/>
          <w:szCs w:val="22"/>
        </w:rPr>
        <w:t>Novostavba</w:t>
      </w:r>
      <w:proofErr w:type="gramEnd"/>
      <w:r w:rsidR="00377841" w:rsidRPr="00377841">
        <w:rPr>
          <w:rFonts w:ascii="Arial" w:hAnsi="Arial" w:cs="Arial"/>
          <w:sz w:val="22"/>
          <w:szCs w:val="22"/>
        </w:rPr>
        <w:t xml:space="preserve"> RD </w:t>
      </w:r>
    </w:p>
    <w:p w14:paraId="6D007A9C" w14:textId="77777777" w:rsidR="00377841" w:rsidRPr="00377841" w:rsidRDefault="00377841" w:rsidP="00377841">
      <w:pPr>
        <w:pStyle w:val="Default"/>
        <w:rPr>
          <w:rFonts w:ascii="Arial" w:hAnsi="Arial" w:cs="Arial"/>
          <w:sz w:val="22"/>
          <w:szCs w:val="22"/>
        </w:rPr>
      </w:pPr>
    </w:p>
    <w:p w14:paraId="2E0B529C" w14:textId="6711E37F" w:rsidR="00795F10" w:rsidRPr="00377841" w:rsidRDefault="00EC7751">
      <w:pPr>
        <w:spacing w:after="261"/>
        <w:ind w:left="-5"/>
        <w:rPr>
          <w:rFonts w:ascii="Arial" w:hAnsi="Arial" w:cs="Arial"/>
          <w:sz w:val="22"/>
        </w:rPr>
      </w:pPr>
      <w:r w:rsidRPr="00377841">
        <w:rPr>
          <w:rFonts w:ascii="Arial" w:hAnsi="Arial" w:cs="Arial"/>
          <w:b/>
          <w:bCs/>
          <w:szCs w:val="24"/>
        </w:rPr>
        <w:t>Katastrální území:</w:t>
      </w:r>
      <w:r w:rsidR="00377841" w:rsidRPr="00377841">
        <w:rPr>
          <w:rFonts w:ascii="Arial" w:hAnsi="Arial" w:cs="Arial"/>
          <w:sz w:val="22"/>
        </w:rPr>
        <w:tab/>
      </w:r>
      <w:r w:rsidR="00377841" w:rsidRPr="00377841">
        <w:rPr>
          <w:rFonts w:ascii="Arial" w:hAnsi="Arial" w:cs="Arial"/>
          <w:sz w:val="22"/>
        </w:rPr>
        <w:tab/>
      </w:r>
      <w:r w:rsidR="00377841" w:rsidRPr="00377841">
        <w:rPr>
          <w:rFonts w:ascii="Arial" w:hAnsi="Arial" w:cs="Arial"/>
          <w:sz w:val="22"/>
        </w:rPr>
        <w:tab/>
      </w:r>
      <w:r w:rsidR="00E01764">
        <w:rPr>
          <w:rFonts w:ascii="Arial" w:hAnsi="Arial" w:cs="Arial"/>
          <w:sz w:val="22"/>
        </w:rPr>
        <w:tab/>
      </w:r>
      <w:r w:rsidR="00E01764">
        <w:rPr>
          <w:rFonts w:ascii="Arial" w:hAnsi="Arial" w:cs="Arial"/>
          <w:sz w:val="22"/>
        </w:rPr>
        <w:tab/>
      </w:r>
      <w:r w:rsidRPr="00377841">
        <w:rPr>
          <w:rFonts w:ascii="Arial" w:hAnsi="Arial" w:cs="Arial"/>
          <w:b/>
          <w:bCs/>
          <w:szCs w:val="24"/>
        </w:rPr>
        <w:t>čísl</w:t>
      </w:r>
      <w:r w:rsidR="00377841" w:rsidRPr="00377841">
        <w:rPr>
          <w:rFonts w:ascii="Arial" w:hAnsi="Arial" w:cs="Arial"/>
          <w:b/>
          <w:bCs/>
          <w:szCs w:val="24"/>
        </w:rPr>
        <w:t>o</w:t>
      </w:r>
      <w:r w:rsidRPr="00377841">
        <w:rPr>
          <w:rFonts w:ascii="Arial" w:hAnsi="Arial" w:cs="Arial"/>
          <w:b/>
          <w:bCs/>
          <w:szCs w:val="24"/>
        </w:rPr>
        <w:t xml:space="preserve"> parcel</w:t>
      </w:r>
      <w:r w:rsidR="00377841" w:rsidRPr="00377841">
        <w:rPr>
          <w:rFonts w:ascii="Arial" w:hAnsi="Arial" w:cs="Arial"/>
          <w:b/>
          <w:bCs/>
          <w:szCs w:val="24"/>
        </w:rPr>
        <w:t>y:</w:t>
      </w:r>
      <w:r w:rsidR="00377841" w:rsidRPr="00377841">
        <w:rPr>
          <w:rFonts w:ascii="Arial" w:hAnsi="Arial" w:cs="Arial"/>
          <w:szCs w:val="24"/>
        </w:rPr>
        <w:t xml:space="preserve"> </w:t>
      </w:r>
    </w:p>
    <w:p w14:paraId="036CF514" w14:textId="34517334" w:rsidR="00795F10" w:rsidRPr="00377841" w:rsidRDefault="00EC7751" w:rsidP="00377841">
      <w:pPr>
        <w:pStyle w:val="Default"/>
        <w:rPr>
          <w:rFonts w:ascii="Arial" w:hAnsi="Arial" w:cs="Arial"/>
          <w:sz w:val="22"/>
          <w:szCs w:val="22"/>
        </w:rPr>
      </w:pPr>
      <w:r w:rsidRPr="00377841">
        <w:rPr>
          <w:rFonts w:ascii="Arial" w:hAnsi="Arial" w:cs="Arial"/>
          <w:b/>
          <w:bCs/>
        </w:rPr>
        <w:t>Projektová dokumentace zpracovaná:</w:t>
      </w:r>
      <w:r w:rsidR="00377841" w:rsidRPr="00377841">
        <w:rPr>
          <w:rFonts w:ascii="Arial" w:hAnsi="Arial" w:cs="Arial"/>
        </w:rPr>
        <w:t xml:space="preserve">  </w:t>
      </w:r>
    </w:p>
    <w:p w14:paraId="37B57E1B" w14:textId="77777777" w:rsidR="00377841" w:rsidRPr="00377841" w:rsidRDefault="00377841" w:rsidP="00377841">
      <w:pPr>
        <w:pStyle w:val="Default"/>
        <w:rPr>
          <w:rFonts w:ascii="Arial" w:hAnsi="Arial" w:cs="Arial"/>
          <w:sz w:val="22"/>
          <w:szCs w:val="22"/>
        </w:rPr>
      </w:pPr>
    </w:p>
    <w:p w14:paraId="0602C1E8" w14:textId="77777777" w:rsidR="00795F10" w:rsidRPr="00377841" w:rsidRDefault="00EC7751">
      <w:pPr>
        <w:spacing w:after="0" w:line="259" w:lineRule="auto"/>
        <w:ind w:left="0" w:firstLine="0"/>
        <w:rPr>
          <w:rFonts w:ascii="Arial" w:hAnsi="Arial" w:cs="Arial"/>
          <w:szCs w:val="24"/>
        </w:rPr>
      </w:pPr>
      <w:r w:rsidRPr="00377841">
        <w:rPr>
          <w:rFonts w:ascii="Arial" w:hAnsi="Arial" w:cs="Arial"/>
          <w:b/>
          <w:szCs w:val="24"/>
        </w:rPr>
        <w:t>Sousedé:</w:t>
      </w:r>
    </w:p>
    <w:p w14:paraId="32D59941" w14:textId="77777777" w:rsidR="00795F10" w:rsidRPr="00377841" w:rsidRDefault="00EC7751">
      <w:pPr>
        <w:numPr>
          <w:ilvl w:val="0"/>
          <w:numId w:val="1"/>
        </w:numPr>
        <w:ind w:hanging="360"/>
        <w:rPr>
          <w:rFonts w:ascii="Arial" w:hAnsi="Arial" w:cs="Arial"/>
          <w:sz w:val="22"/>
        </w:rPr>
      </w:pPr>
      <w:r w:rsidRPr="00377841">
        <w:rPr>
          <w:rFonts w:ascii="Arial" w:hAnsi="Arial" w:cs="Arial"/>
          <w:sz w:val="22"/>
        </w:rPr>
        <w:t xml:space="preserve">Prohlašujeme, že jsme vlastníci sousedních pozemků a staveb na nich, </w:t>
      </w:r>
      <w:proofErr w:type="spellStart"/>
      <w:proofErr w:type="gramStart"/>
      <w:r w:rsidRPr="00377841">
        <w:rPr>
          <w:rFonts w:ascii="Arial" w:hAnsi="Arial" w:cs="Arial"/>
          <w:sz w:val="22"/>
        </w:rPr>
        <w:t>příp.máme</w:t>
      </w:r>
      <w:proofErr w:type="spellEnd"/>
      <w:proofErr w:type="gramEnd"/>
      <w:r w:rsidRPr="00377841">
        <w:rPr>
          <w:rFonts w:ascii="Arial" w:hAnsi="Arial" w:cs="Arial"/>
          <w:sz w:val="22"/>
        </w:rPr>
        <w:t xml:space="preserve"> jiné věcné právo</w:t>
      </w:r>
    </w:p>
    <w:p w14:paraId="47652064" w14:textId="77777777" w:rsidR="00795F10" w:rsidRPr="00377841" w:rsidRDefault="00EC7751">
      <w:pPr>
        <w:numPr>
          <w:ilvl w:val="0"/>
          <w:numId w:val="1"/>
        </w:numPr>
        <w:ind w:hanging="360"/>
        <w:rPr>
          <w:rFonts w:ascii="Arial" w:hAnsi="Arial" w:cs="Arial"/>
          <w:sz w:val="22"/>
        </w:rPr>
      </w:pPr>
      <w:r w:rsidRPr="00377841">
        <w:rPr>
          <w:rFonts w:ascii="Arial" w:hAnsi="Arial" w:cs="Arial"/>
          <w:sz w:val="22"/>
        </w:rPr>
        <w:t>Prohlašujeme, že nám jako potencionálním účastníkům územního a stavebního řízení byl předložen k nahlédnutí projekt stavby v sousedství, a že jsme byli informováni o stavebním záměru.</w:t>
      </w:r>
    </w:p>
    <w:p w14:paraId="0D9864A3" w14:textId="77777777" w:rsidR="00795F10" w:rsidRPr="00377841" w:rsidRDefault="00EC7751">
      <w:pPr>
        <w:numPr>
          <w:ilvl w:val="0"/>
          <w:numId w:val="1"/>
        </w:numPr>
        <w:ind w:hanging="360"/>
        <w:rPr>
          <w:rFonts w:ascii="Arial" w:hAnsi="Arial" w:cs="Arial"/>
          <w:sz w:val="22"/>
        </w:rPr>
      </w:pPr>
      <w:r w:rsidRPr="00377841">
        <w:rPr>
          <w:rFonts w:ascii="Arial" w:hAnsi="Arial" w:cs="Arial"/>
          <w:sz w:val="22"/>
        </w:rPr>
        <w:t>K předmětné stavbě nemáme námitky.</w:t>
      </w:r>
    </w:p>
    <w:p w14:paraId="2A597F8F" w14:textId="77777777" w:rsidR="00795F10" w:rsidRPr="00377841" w:rsidRDefault="00EC7751">
      <w:pPr>
        <w:numPr>
          <w:ilvl w:val="0"/>
          <w:numId w:val="1"/>
        </w:numPr>
        <w:ind w:hanging="360"/>
        <w:rPr>
          <w:rFonts w:ascii="Arial" w:hAnsi="Arial" w:cs="Arial"/>
          <w:sz w:val="22"/>
        </w:rPr>
      </w:pPr>
      <w:r w:rsidRPr="00377841">
        <w:rPr>
          <w:rFonts w:ascii="Arial" w:hAnsi="Arial" w:cs="Arial"/>
          <w:sz w:val="22"/>
        </w:rPr>
        <w:t>Svůj souhlas jsme rovněž vyznačili v situačním výkrese.</w:t>
      </w:r>
    </w:p>
    <w:p w14:paraId="467F4938" w14:textId="77777777" w:rsidR="00795F10" w:rsidRPr="00377841" w:rsidRDefault="00EC7751">
      <w:pPr>
        <w:numPr>
          <w:ilvl w:val="0"/>
          <w:numId w:val="1"/>
        </w:numPr>
        <w:ind w:hanging="360"/>
        <w:rPr>
          <w:rFonts w:ascii="Arial" w:hAnsi="Arial" w:cs="Arial"/>
          <w:sz w:val="22"/>
        </w:rPr>
      </w:pPr>
      <w:r w:rsidRPr="00377841">
        <w:rPr>
          <w:rFonts w:ascii="Arial" w:hAnsi="Arial" w:cs="Arial"/>
          <w:sz w:val="22"/>
        </w:rPr>
        <w:t>Dáváme rovněž souhlas se zjednodušeným řízením.</w:t>
      </w:r>
    </w:p>
    <w:p w14:paraId="1C28D2FF" w14:textId="77777777" w:rsidR="00795F10" w:rsidRPr="00377841" w:rsidRDefault="00EC7751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377841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9636" w:type="dxa"/>
        <w:tblInd w:w="-1" w:type="dxa"/>
        <w:tblCellMar>
          <w:top w:w="65" w:type="dxa"/>
          <w:left w:w="57" w:type="dxa"/>
          <w:right w:w="65" w:type="dxa"/>
        </w:tblCellMar>
        <w:tblLook w:val="04A0" w:firstRow="1" w:lastRow="0" w:firstColumn="1" w:lastColumn="0" w:noHBand="0" w:noVBand="1"/>
      </w:tblPr>
      <w:tblGrid>
        <w:gridCol w:w="1987"/>
        <w:gridCol w:w="2649"/>
        <w:gridCol w:w="1269"/>
        <w:gridCol w:w="1192"/>
        <w:gridCol w:w="1519"/>
        <w:gridCol w:w="1020"/>
      </w:tblGrid>
      <w:tr w:rsidR="00795F10" w:rsidRPr="00377841" w14:paraId="61F01290" w14:textId="77777777" w:rsidTr="00377841">
        <w:trPr>
          <w:trHeight w:val="938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33875" w14:textId="77777777" w:rsidR="00795F10" w:rsidRPr="00377841" w:rsidRDefault="00EC775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77841">
              <w:rPr>
                <w:rFonts w:ascii="Arial" w:hAnsi="Arial" w:cs="Arial"/>
                <w:b/>
                <w:sz w:val="22"/>
              </w:rPr>
              <w:t>Jméno, příjmení</w:t>
            </w:r>
          </w:p>
          <w:p w14:paraId="7909C6B4" w14:textId="77777777" w:rsidR="00795F10" w:rsidRPr="00377841" w:rsidRDefault="00EC775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77841">
              <w:rPr>
                <w:rFonts w:ascii="Arial" w:hAnsi="Arial" w:cs="Arial"/>
                <w:b/>
                <w:sz w:val="22"/>
              </w:rPr>
              <w:t xml:space="preserve">(firma, spol..... </w:t>
            </w:r>
          </w:p>
          <w:p w14:paraId="0718DE4E" w14:textId="77777777" w:rsidR="00795F10" w:rsidRPr="00377841" w:rsidRDefault="00EC775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77841">
              <w:rPr>
                <w:rFonts w:ascii="Arial" w:hAnsi="Arial" w:cs="Arial"/>
                <w:b/>
                <w:sz w:val="22"/>
              </w:rPr>
              <w:t>IČO)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51400" w14:textId="77777777" w:rsidR="00795F10" w:rsidRPr="00377841" w:rsidRDefault="00EC775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77841">
              <w:rPr>
                <w:rFonts w:ascii="Arial" w:hAnsi="Arial" w:cs="Arial"/>
                <w:b/>
                <w:sz w:val="22"/>
              </w:rPr>
              <w:t xml:space="preserve"> Adresa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D30A6" w14:textId="77777777" w:rsidR="00795F10" w:rsidRPr="00377841" w:rsidRDefault="00EC7751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  <w:sz w:val="22"/>
              </w:rPr>
            </w:pPr>
            <w:r w:rsidRPr="00377841">
              <w:rPr>
                <w:rFonts w:ascii="Arial" w:hAnsi="Arial" w:cs="Arial"/>
                <w:b/>
                <w:sz w:val="22"/>
              </w:rPr>
              <w:t>Narozen(a)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01251" w14:textId="77777777" w:rsidR="00795F10" w:rsidRPr="00377841" w:rsidRDefault="00EC775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proofErr w:type="spellStart"/>
            <w:proofErr w:type="gramStart"/>
            <w:r w:rsidRPr="00377841">
              <w:rPr>
                <w:rFonts w:ascii="Arial" w:hAnsi="Arial" w:cs="Arial"/>
                <w:b/>
                <w:sz w:val="22"/>
              </w:rPr>
              <w:t>č.parcely</w:t>
            </w:r>
            <w:proofErr w:type="spellEnd"/>
            <w:proofErr w:type="gramEnd"/>
            <w:r w:rsidRPr="00377841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3D3B883D" w14:textId="77777777" w:rsidR="00795F10" w:rsidRPr="00377841" w:rsidRDefault="00EC775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77841">
              <w:rPr>
                <w:rFonts w:ascii="Arial" w:hAnsi="Arial" w:cs="Arial"/>
                <w:b/>
                <w:sz w:val="22"/>
              </w:rPr>
              <w:t>+ KÚ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66BB2" w14:textId="77777777" w:rsidR="00795F10" w:rsidRPr="00377841" w:rsidRDefault="00EC775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77841">
              <w:rPr>
                <w:rFonts w:ascii="Arial" w:hAnsi="Arial" w:cs="Arial"/>
                <w:b/>
                <w:sz w:val="22"/>
              </w:rPr>
              <w:t xml:space="preserve">Podpis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E55D8" w14:textId="77777777" w:rsidR="00795F10" w:rsidRPr="00377841" w:rsidRDefault="00EC775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77841">
              <w:rPr>
                <w:rFonts w:ascii="Arial" w:hAnsi="Arial" w:cs="Arial"/>
                <w:b/>
                <w:sz w:val="22"/>
              </w:rPr>
              <w:t>Datum</w:t>
            </w:r>
          </w:p>
        </w:tc>
      </w:tr>
      <w:tr w:rsidR="00795F10" w:rsidRPr="00377841" w14:paraId="656ED6CE" w14:textId="77777777" w:rsidTr="00E01764">
        <w:trPr>
          <w:trHeight w:val="896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50902" w14:textId="012EC0E6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784BE" w14:textId="74594528" w:rsidR="00377841" w:rsidRPr="00377841" w:rsidRDefault="00377841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C3FE5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C09FD" w14:textId="33BD533B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7E190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52310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95F10" w:rsidRPr="00377841" w14:paraId="5FA1DDC9" w14:textId="77777777" w:rsidTr="00E01764">
        <w:trPr>
          <w:trHeight w:val="782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338D4D" w14:textId="2DB0FBF3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C0B577" w14:textId="7C19BBAA" w:rsidR="00377841" w:rsidRPr="00377841" w:rsidRDefault="00377841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FE5EB0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835236" w14:textId="79AAEF73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F5DE60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60CCEA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E01764" w:rsidRPr="00377841" w14:paraId="48CBCAE1" w14:textId="77777777" w:rsidTr="00E01764">
        <w:trPr>
          <w:trHeight w:val="775"/>
        </w:trPr>
        <w:tc>
          <w:tcPr>
            <w:tcW w:w="1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A87FF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01A48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CEB10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2936A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E28BE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D5B1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95F10" w:rsidRPr="00377841" w14:paraId="32498A59" w14:textId="77777777" w:rsidTr="00E01764">
        <w:trPr>
          <w:trHeight w:val="778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C64B5F" w14:textId="1A0E1AAD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46762B" w14:textId="20A12B7F" w:rsidR="00377841" w:rsidRPr="00377841" w:rsidRDefault="00377841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3036BA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B02EA6" w14:textId="79BE7151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FA6F2C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87AECC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E01764" w:rsidRPr="00377841" w14:paraId="040A0360" w14:textId="77777777" w:rsidTr="00E01764">
        <w:trPr>
          <w:trHeight w:val="771"/>
        </w:trPr>
        <w:tc>
          <w:tcPr>
            <w:tcW w:w="1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03B20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907E0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000A2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4FBD3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DB799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962A5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95F10" w:rsidRPr="00377841" w14:paraId="3B2AAC90" w14:textId="77777777" w:rsidTr="00E01764">
        <w:trPr>
          <w:trHeight w:val="788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4D41B0" w14:textId="7B6D260F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DD01C" w14:textId="5CF6335A" w:rsidR="00377841" w:rsidRPr="00377841" w:rsidRDefault="00377841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858D7A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9149DA" w14:textId="2A222834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CB0371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4FD853" w14:textId="77777777" w:rsidR="00795F10" w:rsidRPr="00377841" w:rsidRDefault="00795F1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E01764" w:rsidRPr="00377841" w14:paraId="3A479BC0" w14:textId="77777777" w:rsidTr="00E01764">
        <w:trPr>
          <w:trHeight w:val="781"/>
        </w:trPr>
        <w:tc>
          <w:tcPr>
            <w:tcW w:w="1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5456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63DA2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75A40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E2065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D7FAE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830DF" w14:textId="77777777" w:rsidR="00E01764" w:rsidRPr="00377841" w:rsidRDefault="00E01764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14:paraId="115ED704" w14:textId="77777777" w:rsidR="00377841" w:rsidRDefault="00377841">
      <w:pPr>
        <w:spacing w:after="0" w:line="238" w:lineRule="auto"/>
        <w:ind w:left="0" w:firstLine="0"/>
        <w:jc w:val="both"/>
        <w:rPr>
          <w:rFonts w:ascii="Arial" w:hAnsi="Arial" w:cs="Arial"/>
          <w:b/>
          <w:sz w:val="22"/>
        </w:rPr>
      </w:pPr>
    </w:p>
    <w:p w14:paraId="669FC953" w14:textId="0C6B7471" w:rsidR="00795F10" w:rsidRPr="00377841" w:rsidRDefault="00EC7751">
      <w:pPr>
        <w:spacing w:after="0" w:line="238" w:lineRule="auto"/>
        <w:ind w:left="0" w:firstLine="0"/>
        <w:jc w:val="both"/>
        <w:rPr>
          <w:rFonts w:ascii="Arial" w:hAnsi="Arial" w:cs="Arial"/>
          <w:sz w:val="22"/>
        </w:rPr>
      </w:pPr>
      <w:r w:rsidRPr="00377841">
        <w:rPr>
          <w:rFonts w:ascii="Arial" w:hAnsi="Arial" w:cs="Arial"/>
          <w:b/>
          <w:sz w:val="22"/>
        </w:rPr>
        <w:t xml:space="preserve">Pro vlastníky sousedních pozemků a staveb v případě nesouhlasu: </w:t>
      </w:r>
      <w:r w:rsidRPr="00377841">
        <w:rPr>
          <w:rFonts w:ascii="Arial" w:hAnsi="Arial" w:cs="Arial"/>
          <w:sz w:val="22"/>
        </w:rPr>
        <w:t xml:space="preserve">u stavby podléhající ohlášení podle § 104, odst.1) zákona č. 183/2006 Sb. (stavení zákon) upozorňuji vlastníky </w:t>
      </w:r>
      <w:proofErr w:type="gramStart"/>
      <w:r w:rsidRPr="00377841">
        <w:rPr>
          <w:rFonts w:ascii="Arial" w:hAnsi="Arial" w:cs="Arial"/>
          <w:sz w:val="22"/>
        </w:rPr>
        <w:t>sousedních  pozemků</w:t>
      </w:r>
      <w:proofErr w:type="gramEnd"/>
      <w:r w:rsidRPr="00377841">
        <w:rPr>
          <w:rFonts w:ascii="Arial" w:hAnsi="Arial" w:cs="Arial"/>
          <w:sz w:val="22"/>
        </w:rPr>
        <w:t xml:space="preserve"> a staveb na nich, že mohou stavebnímu úřadu oznámit případné námitky proti stavbě do 15-ti dnů ode dne, kdy byly stavebníkem informováni.</w:t>
      </w:r>
    </w:p>
    <w:sectPr w:rsidR="00795F10" w:rsidRPr="00377841" w:rsidSect="00E01764">
      <w:pgSz w:w="11900" w:h="16840"/>
      <w:pgMar w:top="851" w:right="1139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43A89"/>
    <w:multiLevelType w:val="hybridMultilevel"/>
    <w:tmpl w:val="D15A23AE"/>
    <w:lvl w:ilvl="0" w:tplc="517EC8B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618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834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894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A9C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E7E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E7A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C67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A81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10"/>
    <w:rsid w:val="00377841"/>
    <w:rsid w:val="00795F10"/>
    <w:rsid w:val="00E01764"/>
    <w:rsid w:val="00EC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F495"/>
  <w15:docId w15:val="{FE19DE79-C563-4F5B-BEBF-AB248BB4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7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Poruba, Antonin</dc:creator>
  <cp:keywords/>
  <cp:lastModifiedBy>Poruba, Antonin</cp:lastModifiedBy>
  <cp:revision>3</cp:revision>
  <dcterms:created xsi:type="dcterms:W3CDTF">2021-06-14T12:18:00Z</dcterms:created>
  <dcterms:modified xsi:type="dcterms:W3CDTF">2021-06-16T08:05:00Z</dcterms:modified>
</cp:coreProperties>
</file>